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2712" w:rsidRDefault="000C49B5" w:rsidP="00075D25">
      <w:pPr>
        <w:jc w:val="center"/>
        <w:rPr>
          <w:color w:val="365F91" w:themeColor="accent1" w:themeShade="BF"/>
          <w:sz w:val="40"/>
          <w:szCs w:val="40"/>
          <w:lang w:val="en-AU"/>
        </w:rPr>
      </w:pPr>
      <w:r w:rsidRPr="00075D25">
        <w:rPr>
          <w:color w:val="365F91" w:themeColor="accent1" w:themeShade="BF"/>
          <w:sz w:val="40"/>
          <w:szCs w:val="40"/>
          <w:lang w:val="en-AU"/>
        </w:rPr>
        <w:t>Welcome to the Hoya Safety Website</w:t>
      </w:r>
    </w:p>
    <w:p w:rsidR="003655D1" w:rsidRPr="00075D25" w:rsidRDefault="003655D1" w:rsidP="00075D25">
      <w:pPr>
        <w:jc w:val="center"/>
        <w:rPr>
          <w:color w:val="365F91" w:themeColor="accent1" w:themeShade="BF"/>
          <w:sz w:val="40"/>
          <w:szCs w:val="40"/>
          <w:lang w:val="en-AU"/>
        </w:rPr>
      </w:pPr>
    </w:p>
    <w:p w:rsidR="000D15D3" w:rsidRDefault="000D15D3">
      <w:pPr>
        <w:rPr>
          <w:lang w:val="en-AU"/>
        </w:rPr>
      </w:pPr>
    </w:p>
    <w:p w:rsidR="000D15D3" w:rsidRPr="003655D1" w:rsidRDefault="000D15D3">
      <w:pPr>
        <w:rPr>
          <w:b/>
          <w:sz w:val="28"/>
          <w:szCs w:val="28"/>
          <w:lang w:val="en-AU"/>
        </w:rPr>
      </w:pPr>
      <w:r w:rsidRPr="003655D1">
        <w:rPr>
          <w:b/>
          <w:sz w:val="28"/>
          <w:szCs w:val="28"/>
          <w:lang w:val="en-AU"/>
        </w:rPr>
        <w:t xml:space="preserve">Overview </w:t>
      </w:r>
    </w:p>
    <w:p w:rsidR="000D15D3" w:rsidRDefault="000D15D3">
      <w:pPr>
        <w:rPr>
          <w:lang w:val="en-AU"/>
        </w:rPr>
      </w:pPr>
    </w:p>
    <w:p w:rsidR="003655D1" w:rsidRDefault="000D15D3">
      <w:pPr>
        <w:rPr>
          <w:lang w:val="en-AU"/>
        </w:rPr>
      </w:pPr>
      <w:r>
        <w:rPr>
          <w:lang w:val="en-AU"/>
        </w:rPr>
        <w:t xml:space="preserve">The </w:t>
      </w:r>
      <w:r w:rsidR="003655D1">
        <w:rPr>
          <w:lang w:val="en-AU"/>
        </w:rPr>
        <w:t xml:space="preserve">Manager’s role is to allocate a Purchase Order for prescription safety glasses. This will mean finding an existing Employee (who has already be registered on this site) OR </w:t>
      </w:r>
      <w:r>
        <w:rPr>
          <w:lang w:val="en-AU"/>
        </w:rPr>
        <w:t>add</w:t>
      </w:r>
      <w:r w:rsidR="003655D1">
        <w:rPr>
          <w:lang w:val="en-AU"/>
        </w:rPr>
        <w:t>ing</w:t>
      </w:r>
      <w:r>
        <w:rPr>
          <w:lang w:val="en-AU"/>
        </w:rPr>
        <w:t xml:space="preserve"> a new employee to the site. </w:t>
      </w:r>
    </w:p>
    <w:p w:rsidR="003655D1" w:rsidRDefault="003655D1">
      <w:pPr>
        <w:rPr>
          <w:lang w:val="en-AU"/>
        </w:rPr>
      </w:pPr>
    </w:p>
    <w:p w:rsidR="000D15D3" w:rsidRDefault="000D15D3">
      <w:pPr>
        <w:rPr>
          <w:lang w:val="en-AU"/>
        </w:rPr>
      </w:pPr>
      <w:r>
        <w:rPr>
          <w:lang w:val="en-AU"/>
        </w:rPr>
        <w:t xml:space="preserve">An optometrist must be allocated to the employee along with </w:t>
      </w:r>
      <w:r w:rsidR="003655D1">
        <w:rPr>
          <w:lang w:val="en-AU"/>
        </w:rPr>
        <w:t>the</w:t>
      </w:r>
      <w:r>
        <w:rPr>
          <w:lang w:val="en-AU"/>
        </w:rPr>
        <w:t xml:space="preserve"> Company’s Purchase Order.</w:t>
      </w:r>
    </w:p>
    <w:p w:rsidR="000D15D3" w:rsidRDefault="000D15D3">
      <w:pPr>
        <w:rPr>
          <w:lang w:val="en-AU"/>
        </w:rPr>
      </w:pPr>
    </w:p>
    <w:p w:rsidR="000D15D3" w:rsidRDefault="000D15D3">
      <w:pPr>
        <w:rPr>
          <w:lang w:val="en-AU"/>
        </w:rPr>
      </w:pPr>
      <w:r>
        <w:rPr>
          <w:lang w:val="en-AU"/>
        </w:rPr>
        <w:t>Please note that the Company’s policies are already loaded to the site.</w:t>
      </w:r>
    </w:p>
    <w:p w:rsidR="000D15D3" w:rsidRDefault="000D15D3">
      <w:pPr>
        <w:rPr>
          <w:lang w:val="en-AU"/>
        </w:rPr>
      </w:pPr>
    </w:p>
    <w:p w:rsidR="000D15D3" w:rsidRDefault="000D15D3">
      <w:pPr>
        <w:rPr>
          <w:lang w:val="en-AU"/>
        </w:rPr>
      </w:pPr>
      <w:r>
        <w:rPr>
          <w:lang w:val="en-AU"/>
        </w:rPr>
        <w:t xml:space="preserve">If the Company does not require a quotation for each employee </w:t>
      </w:r>
      <w:r w:rsidR="003655D1">
        <w:rPr>
          <w:lang w:val="en-AU"/>
        </w:rPr>
        <w:t>the order goes directly to the optician. Once the employee has had their eye examination and safety glasses chosen they will be manufactured and returned to the optician.</w:t>
      </w:r>
    </w:p>
    <w:p w:rsidR="003655D1" w:rsidRDefault="003655D1">
      <w:pPr>
        <w:rPr>
          <w:lang w:val="en-AU"/>
        </w:rPr>
      </w:pPr>
    </w:p>
    <w:p w:rsidR="003655D1" w:rsidRDefault="003655D1">
      <w:pPr>
        <w:rPr>
          <w:lang w:val="en-AU"/>
        </w:rPr>
      </w:pPr>
      <w:r>
        <w:rPr>
          <w:lang w:val="en-AU"/>
        </w:rPr>
        <w:t>The optician will advise the Manager when they are ready for the employee to collect.</w:t>
      </w:r>
    </w:p>
    <w:p w:rsidR="003655D1" w:rsidRDefault="003655D1">
      <w:pPr>
        <w:rPr>
          <w:lang w:val="en-AU"/>
        </w:rPr>
      </w:pPr>
    </w:p>
    <w:p w:rsidR="003655D1" w:rsidRDefault="003655D1">
      <w:pPr>
        <w:rPr>
          <w:lang w:val="en-AU"/>
        </w:rPr>
      </w:pPr>
      <w:r>
        <w:rPr>
          <w:lang w:val="en-AU"/>
        </w:rPr>
        <w:t>If the Company requires a quote for each order, the issuing Manager will receive an email with the final order for review and approval. Once that is returned (emailed) to the optician the safety glasses will be order as above.</w:t>
      </w:r>
    </w:p>
    <w:p w:rsidR="003655D1" w:rsidRDefault="003655D1">
      <w:pPr>
        <w:rPr>
          <w:lang w:val="en-AU"/>
        </w:rPr>
      </w:pPr>
    </w:p>
    <w:p w:rsidR="000C49B5" w:rsidRDefault="000C49B5">
      <w:pPr>
        <w:rPr>
          <w:lang w:val="en-AU"/>
        </w:rPr>
      </w:pPr>
    </w:p>
    <w:p w:rsidR="003655D1" w:rsidRPr="00075D25" w:rsidRDefault="003655D1" w:rsidP="003655D1">
      <w:pPr>
        <w:rPr>
          <w:b/>
          <w:sz w:val="28"/>
          <w:szCs w:val="28"/>
          <w:lang w:val="en-AU"/>
        </w:rPr>
      </w:pPr>
      <w:r w:rsidRPr="00075D25">
        <w:rPr>
          <w:b/>
          <w:sz w:val="28"/>
          <w:szCs w:val="28"/>
          <w:lang w:val="en-AU"/>
        </w:rPr>
        <w:t>3 Easy Steps to Create a Purchase Order;</w:t>
      </w:r>
    </w:p>
    <w:p w:rsidR="003655D1" w:rsidRDefault="003655D1" w:rsidP="003655D1">
      <w:pPr>
        <w:rPr>
          <w:lang w:val="en-AU"/>
        </w:rPr>
      </w:pPr>
    </w:p>
    <w:p w:rsidR="003655D1" w:rsidRPr="00075D25" w:rsidRDefault="003655D1" w:rsidP="003655D1">
      <w:pPr>
        <w:rPr>
          <w:b/>
          <w:lang w:val="en-AU"/>
        </w:rPr>
      </w:pPr>
      <w:proofErr w:type="gramStart"/>
      <w:r w:rsidRPr="00075D25">
        <w:rPr>
          <w:b/>
          <w:lang w:val="en-AU"/>
        </w:rPr>
        <w:t>Step</w:t>
      </w:r>
      <w:proofErr w:type="gramEnd"/>
      <w:r w:rsidRPr="00075D25">
        <w:rPr>
          <w:b/>
          <w:lang w:val="en-AU"/>
        </w:rPr>
        <w:t xml:space="preserve"> 1</w:t>
      </w:r>
      <w:r>
        <w:rPr>
          <w:lang w:val="en-AU"/>
        </w:rPr>
        <w:t xml:space="preserve"> </w:t>
      </w:r>
      <w:r>
        <w:rPr>
          <w:lang w:val="en-AU"/>
        </w:rPr>
        <w:tab/>
      </w:r>
      <w:r>
        <w:rPr>
          <w:lang w:val="en-AU"/>
        </w:rPr>
        <w:tab/>
        <w:t>Find an existing Employee who has had prescription safety glasses (through this site) before OR Add a new Employee</w:t>
      </w:r>
    </w:p>
    <w:p w:rsidR="003655D1" w:rsidRDefault="003655D1" w:rsidP="003655D1">
      <w:pPr>
        <w:rPr>
          <w:lang w:val="en-AU"/>
        </w:rPr>
      </w:pPr>
    </w:p>
    <w:p w:rsidR="003655D1" w:rsidRDefault="003655D1" w:rsidP="003655D1">
      <w:pPr>
        <w:rPr>
          <w:lang w:val="en-AU"/>
        </w:rPr>
      </w:pPr>
      <w:r w:rsidRPr="00075D25">
        <w:rPr>
          <w:b/>
          <w:lang w:val="en-AU"/>
        </w:rPr>
        <w:t>Step 2</w:t>
      </w:r>
      <w:r>
        <w:rPr>
          <w:lang w:val="en-AU"/>
        </w:rPr>
        <w:tab/>
      </w:r>
      <w:r>
        <w:rPr>
          <w:lang w:val="en-AU"/>
        </w:rPr>
        <w:tab/>
        <w:t xml:space="preserve"> Find and allocate a suitable Optometrist for the Employee and insert your Purchase Order number</w:t>
      </w:r>
    </w:p>
    <w:p w:rsidR="003655D1" w:rsidRDefault="003655D1" w:rsidP="003655D1">
      <w:pPr>
        <w:rPr>
          <w:lang w:val="en-AU"/>
        </w:rPr>
      </w:pPr>
    </w:p>
    <w:p w:rsidR="003655D1" w:rsidRDefault="003655D1" w:rsidP="003655D1">
      <w:pPr>
        <w:rPr>
          <w:lang w:val="en-AU"/>
        </w:rPr>
      </w:pPr>
      <w:r w:rsidRPr="00075D25">
        <w:rPr>
          <w:b/>
          <w:lang w:val="en-AU"/>
        </w:rPr>
        <w:t>Step 3</w:t>
      </w:r>
      <w:r>
        <w:rPr>
          <w:lang w:val="en-AU"/>
        </w:rPr>
        <w:tab/>
      </w:r>
      <w:r>
        <w:rPr>
          <w:lang w:val="en-AU"/>
        </w:rPr>
        <w:tab/>
        <w:t>Send the order to the Optometrist</w:t>
      </w:r>
    </w:p>
    <w:p w:rsidR="003655D1" w:rsidRDefault="003655D1" w:rsidP="003655D1">
      <w:pPr>
        <w:rPr>
          <w:lang w:val="en-AU"/>
        </w:rPr>
      </w:pPr>
    </w:p>
    <w:p w:rsidR="003655D1" w:rsidRDefault="003655D1" w:rsidP="003655D1">
      <w:pPr>
        <w:rPr>
          <w:lang w:val="en-AU"/>
        </w:rPr>
      </w:pPr>
    </w:p>
    <w:p w:rsidR="003655D1" w:rsidRDefault="003655D1" w:rsidP="003655D1">
      <w:pPr>
        <w:rPr>
          <w:lang w:val="en-AU"/>
        </w:rPr>
      </w:pPr>
    </w:p>
    <w:p w:rsidR="003655D1" w:rsidRDefault="003655D1" w:rsidP="003655D1">
      <w:pPr>
        <w:rPr>
          <w:lang w:val="en-AU"/>
        </w:rPr>
      </w:pPr>
      <w:r>
        <w:rPr>
          <w:lang w:val="en-AU"/>
        </w:rPr>
        <w:t xml:space="preserve">Scroll down to read the screen shots and </w:t>
      </w:r>
      <w:proofErr w:type="gramStart"/>
      <w:r>
        <w:rPr>
          <w:lang w:val="en-AU"/>
        </w:rPr>
        <w:t>instructions ....</w:t>
      </w:r>
      <w:proofErr w:type="gramEnd"/>
    </w:p>
    <w:p w:rsidR="000C49B5" w:rsidRDefault="000C49B5">
      <w:pPr>
        <w:rPr>
          <w:lang w:val="en-AU"/>
        </w:rPr>
      </w:pPr>
    </w:p>
    <w:p w:rsidR="006B7CE1" w:rsidRDefault="006B7CE1">
      <w:pPr>
        <w:rPr>
          <w:lang w:val="en-AU"/>
        </w:rPr>
      </w:pPr>
    </w:p>
    <w:p w:rsidR="006B7CE1" w:rsidRDefault="00047CAF">
      <w:pPr>
        <w:rPr>
          <w:lang w:val="en-AU"/>
        </w:rPr>
      </w:pPr>
      <w:r>
        <w:rPr>
          <w:noProof/>
        </w:rPr>
        <w:pict>
          <v:roundrect id="_x0000_s1028" style="position:absolute;margin-left:232.15pt;margin-top:35.55pt;width:300pt;height:54pt;z-index:251660288" arcsize="10923f" fillcolor="lime">
            <v:textbox>
              <w:txbxContent>
                <w:p w:rsidR="00047CAF" w:rsidRPr="00047CAF" w:rsidRDefault="00047CAF" w:rsidP="00047CAF">
                  <w:pPr>
                    <w:jc w:val="center"/>
                    <w:rPr>
                      <w:b/>
                      <w:sz w:val="36"/>
                      <w:szCs w:val="36"/>
                      <w:lang w:val="en-AU"/>
                    </w:rPr>
                  </w:pPr>
                  <w:r w:rsidRPr="00047CAF">
                    <w:rPr>
                      <w:b/>
                      <w:sz w:val="32"/>
                      <w:szCs w:val="32"/>
                      <w:lang w:val="en-AU"/>
                    </w:rPr>
                    <w:t>User Guide for a Branch Manager to Order Prescription</w:t>
                  </w:r>
                  <w:r w:rsidRPr="00047CAF">
                    <w:rPr>
                      <w:b/>
                      <w:sz w:val="36"/>
                      <w:szCs w:val="36"/>
                      <w:lang w:val="en-AU"/>
                    </w:rPr>
                    <w:t xml:space="preserve"> Safety Glasses</w:t>
                  </w:r>
                </w:p>
              </w:txbxContent>
            </v:textbox>
          </v:roundrect>
        </w:pict>
      </w: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7" type="#_x0000_t62" style="position:absolute;margin-left:-24.7pt;margin-top:68.55pt;width:136.1pt;height:50.25pt;z-index:251659264" adj="21465,31207">
            <v:textbox>
              <w:txbxContent>
                <w:p w:rsidR="00047CAF" w:rsidRPr="00047CAF" w:rsidRDefault="00047CAF" w:rsidP="00047CAF">
                  <w:pPr>
                    <w:rPr>
                      <w:lang w:val="en-AU"/>
                    </w:rPr>
                  </w:pPr>
                  <w:r>
                    <w:rPr>
                      <w:lang w:val="en-AU"/>
                    </w:rPr>
                    <w:t>Use these tabs to learn about prescription safety eyewear.</w:t>
                  </w:r>
                </w:p>
              </w:txbxContent>
            </v:textbox>
          </v:shape>
        </w:pict>
      </w:r>
      <w:r>
        <w:rPr>
          <w:noProof/>
        </w:rPr>
        <w:pict>
          <v:shape id="_x0000_s1026" type="#_x0000_t62" style="position:absolute;margin-left:577.9pt;margin-top:101.55pt;width:195.75pt;height:81.75pt;z-index:251658240" adj="524,29685" fillcolor="#fabf8f [1945]">
            <v:textbox>
              <w:txbxContent>
                <w:p w:rsidR="00047CAF" w:rsidRDefault="00047CAF">
                  <w:pPr>
                    <w:rPr>
                      <w:lang w:val="en-AU"/>
                    </w:rPr>
                  </w:pPr>
                  <w:r>
                    <w:rPr>
                      <w:lang w:val="en-AU"/>
                    </w:rPr>
                    <w:t>Enter your User name and Password for your Company Branch.</w:t>
                  </w:r>
                </w:p>
                <w:p w:rsidR="00047CAF" w:rsidRDefault="00047CAF">
                  <w:pPr>
                    <w:rPr>
                      <w:lang w:val="en-AU"/>
                    </w:rPr>
                  </w:pPr>
                </w:p>
                <w:p w:rsidR="00047CAF" w:rsidRPr="00047CAF" w:rsidRDefault="00047CAF">
                  <w:pPr>
                    <w:rPr>
                      <w:lang w:val="en-AU"/>
                    </w:rPr>
                  </w:pPr>
                  <w:r>
                    <w:rPr>
                      <w:lang w:val="en-AU"/>
                    </w:rPr>
                    <w:t xml:space="preserve">Select </w:t>
                  </w:r>
                  <w:r w:rsidRPr="00047CAF">
                    <w:rPr>
                      <w:b/>
                      <w:lang w:val="en-AU"/>
                    </w:rPr>
                    <w:t>Branch Manager</w:t>
                  </w:r>
                  <w:r>
                    <w:rPr>
                      <w:i/>
                      <w:lang w:val="en-AU"/>
                    </w:rPr>
                    <w:t xml:space="preserve"> </w:t>
                  </w:r>
                  <w:r>
                    <w:rPr>
                      <w:lang w:val="en-AU"/>
                    </w:rPr>
                    <w:t xml:space="preserve">in the login type, click </w:t>
                  </w:r>
                  <w:r w:rsidRPr="00047CAF">
                    <w:rPr>
                      <w:b/>
                      <w:lang w:val="en-AU"/>
                    </w:rPr>
                    <w:t>LOGIN</w:t>
                  </w:r>
                </w:p>
              </w:txbxContent>
            </v:textbox>
          </v:shape>
        </w:pict>
      </w:r>
      <w:r w:rsidR="006B7CE1">
        <w:rPr>
          <w:noProof/>
        </w:rPr>
        <w:drawing>
          <wp:inline distT="0" distB="0" distL="0" distR="0">
            <wp:extent cx="9540875" cy="5751275"/>
            <wp:effectExtent l="1905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srcRect/>
                    <a:stretch>
                      <a:fillRect/>
                    </a:stretch>
                  </pic:blipFill>
                  <pic:spPr bwMode="auto">
                    <a:xfrm>
                      <a:off x="0" y="0"/>
                      <a:ext cx="9540875" cy="5751275"/>
                    </a:xfrm>
                    <a:prstGeom prst="rect">
                      <a:avLst/>
                    </a:prstGeom>
                    <a:noFill/>
                    <a:ln w="9525">
                      <a:noFill/>
                      <a:miter lim="800000"/>
                      <a:headEnd/>
                      <a:tailEnd/>
                    </a:ln>
                  </pic:spPr>
                </pic:pic>
              </a:graphicData>
            </a:graphic>
          </wp:inline>
        </w:drawing>
      </w:r>
    </w:p>
    <w:p w:rsidR="006B7CE1" w:rsidRDefault="006B7CE1">
      <w:pPr>
        <w:rPr>
          <w:lang w:val="en-AU"/>
        </w:rPr>
      </w:pPr>
    </w:p>
    <w:p w:rsidR="006B7CE1" w:rsidRDefault="006B7CE1">
      <w:pPr>
        <w:rPr>
          <w:lang w:val="en-AU"/>
        </w:rPr>
      </w:pPr>
    </w:p>
    <w:p w:rsidR="006B7CE1" w:rsidRDefault="00E81D73">
      <w:pPr>
        <w:rPr>
          <w:lang w:val="en-AU"/>
        </w:rPr>
      </w:pPr>
      <w:r>
        <w:rPr>
          <w:noProof/>
        </w:rPr>
        <w:pict>
          <v:shape id="_x0000_s1030" type="#_x0000_t62" style="position:absolute;margin-left:384.4pt;margin-top:215.55pt;width:195.75pt;height:81.75pt;z-index:251662336" adj="20221,-9948" fillcolor="#fabf8f [1945]">
            <v:textbox>
              <w:txbxContent>
                <w:p w:rsidR="00D01F24" w:rsidRPr="00047CAF" w:rsidRDefault="00CD4F11" w:rsidP="00CD4F11">
                  <w:pPr>
                    <w:jc w:val="center"/>
                    <w:rPr>
                      <w:lang w:val="en-AU"/>
                    </w:rPr>
                  </w:pPr>
                  <w:r>
                    <w:rPr>
                      <w:lang w:val="en-AU"/>
                    </w:rPr>
                    <w:t>Click here if you have an existing employee registered and you want to select them and create a purchase order for them.</w:t>
                  </w:r>
                </w:p>
              </w:txbxContent>
            </v:textbox>
          </v:shape>
        </w:pict>
      </w:r>
      <w:r w:rsidR="00CD4F11">
        <w:rPr>
          <w:noProof/>
        </w:rPr>
        <w:pict>
          <v:shape id="_x0000_s1031" type="#_x0000_t62" style="position:absolute;margin-left:35.65pt;margin-top:31.05pt;width:174pt;height:47.25pt;z-index:251663360" adj="24145,35246" fillcolor="#fabf8f [1945]">
            <v:textbox>
              <w:txbxContent>
                <w:p w:rsidR="00D01F24" w:rsidRPr="00CD4F11" w:rsidRDefault="00D01F24" w:rsidP="00CD4F11">
                  <w:pPr>
                    <w:jc w:val="center"/>
                    <w:rPr>
                      <w:lang w:val="en-AU"/>
                    </w:rPr>
                  </w:pPr>
                  <w:r>
                    <w:rPr>
                      <w:lang w:val="en-AU"/>
                    </w:rPr>
                    <w:t xml:space="preserve">Click </w:t>
                  </w:r>
                  <w:r>
                    <w:rPr>
                      <w:b/>
                      <w:lang w:val="en-AU"/>
                    </w:rPr>
                    <w:t>EMPLO</w:t>
                  </w:r>
                  <w:r w:rsidR="00CD4F11">
                    <w:rPr>
                      <w:b/>
                      <w:lang w:val="en-AU"/>
                    </w:rPr>
                    <w:t xml:space="preserve">YEES </w:t>
                  </w:r>
                  <w:r w:rsidR="00CD4F11">
                    <w:rPr>
                      <w:lang w:val="en-AU"/>
                    </w:rPr>
                    <w:t>to either select an existing employee OR add an employee.</w:t>
                  </w:r>
                </w:p>
              </w:txbxContent>
            </v:textbox>
          </v:shape>
        </w:pict>
      </w:r>
      <w:r w:rsidR="00047CAF">
        <w:rPr>
          <w:noProof/>
        </w:rPr>
        <w:pict>
          <v:shape id="_x0000_s1029" type="#_x0000_t62" style="position:absolute;margin-left:400.9pt;margin-top:17.55pt;width:114pt;height:42pt;z-index:251661312" adj="22926,33094" fillcolor="#fabf8f [1945]">
            <v:textbox>
              <w:txbxContent>
                <w:p w:rsidR="00047CAF" w:rsidRPr="00D01F24" w:rsidRDefault="00D01F24" w:rsidP="00D01F24">
                  <w:pPr>
                    <w:jc w:val="center"/>
                    <w:rPr>
                      <w:lang w:val="en-AU"/>
                    </w:rPr>
                  </w:pPr>
                  <w:r>
                    <w:rPr>
                      <w:lang w:val="en-AU"/>
                    </w:rPr>
                    <w:t>This indicates your login in status</w:t>
                  </w:r>
                </w:p>
              </w:txbxContent>
            </v:textbox>
          </v:shape>
        </w:pict>
      </w:r>
      <w:r w:rsidR="006B7CE1">
        <w:rPr>
          <w:noProof/>
        </w:rPr>
        <w:drawing>
          <wp:inline distT="0" distB="0" distL="0" distR="0">
            <wp:extent cx="9540875" cy="5751275"/>
            <wp:effectExtent l="1905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9540875" cy="5751275"/>
                    </a:xfrm>
                    <a:prstGeom prst="rect">
                      <a:avLst/>
                    </a:prstGeom>
                    <a:noFill/>
                    <a:ln w="9525">
                      <a:noFill/>
                      <a:miter lim="800000"/>
                      <a:headEnd/>
                      <a:tailEnd/>
                    </a:ln>
                  </pic:spPr>
                </pic:pic>
              </a:graphicData>
            </a:graphic>
          </wp:inline>
        </w:drawing>
      </w:r>
    </w:p>
    <w:p w:rsidR="006B7CE1" w:rsidRDefault="006B7CE1">
      <w:pPr>
        <w:rPr>
          <w:lang w:val="en-AU"/>
        </w:rPr>
      </w:pPr>
    </w:p>
    <w:p w:rsidR="006B7CE1" w:rsidRDefault="006B7CE1">
      <w:pPr>
        <w:rPr>
          <w:lang w:val="en-AU"/>
        </w:rPr>
      </w:pPr>
    </w:p>
    <w:p w:rsidR="006B7CE1" w:rsidRDefault="00CD4F11">
      <w:pPr>
        <w:rPr>
          <w:lang w:val="en-AU"/>
        </w:rPr>
      </w:pPr>
      <w:r>
        <w:rPr>
          <w:noProof/>
        </w:rPr>
        <w:pict>
          <v:shape id="_x0000_s1032" type="#_x0000_t62" style="position:absolute;margin-left:445.9pt;margin-top:112.8pt;width:114pt;height:42pt;z-index:251664384" adj="22926,33094" fillcolor="#fabf8f [1945]">
            <v:textbox>
              <w:txbxContent>
                <w:p w:rsidR="00CD4F11" w:rsidRPr="00D01F24" w:rsidRDefault="00CD4F11" w:rsidP="00CD4F11">
                  <w:pPr>
                    <w:jc w:val="center"/>
                    <w:rPr>
                      <w:lang w:val="en-AU"/>
                    </w:rPr>
                  </w:pPr>
                  <w:r>
                    <w:rPr>
                      <w:lang w:val="en-AU"/>
                    </w:rPr>
                    <w:t>Click here to add an employee</w:t>
                  </w:r>
                </w:p>
              </w:txbxContent>
            </v:textbox>
          </v:shape>
        </w:pict>
      </w:r>
      <w:r w:rsidR="006B7CE1">
        <w:rPr>
          <w:noProof/>
        </w:rPr>
        <w:drawing>
          <wp:inline distT="0" distB="0" distL="0" distR="0">
            <wp:extent cx="9540875" cy="5751275"/>
            <wp:effectExtent l="1905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cstate="print"/>
                    <a:srcRect/>
                    <a:stretch>
                      <a:fillRect/>
                    </a:stretch>
                  </pic:blipFill>
                  <pic:spPr bwMode="auto">
                    <a:xfrm>
                      <a:off x="0" y="0"/>
                      <a:ext cx="9540875" cy="5751275"/>
                    </a:xfrm>
                    <a:prstGeom prst="rect">
                      <a:avLst/>
                    </a:prstGeom>
                    <a:noFill/>
                    <a:ln w="9525">
                      <a:noFill/>
                      <a:miter lim="800000"/>
                      <a:headEnd/>
                      <a:tailEnd/>
                    </a:ln>
                  </pic:spPr>
                </pic:pic>
              </a:graphicData>
            </a:graphic>
          </wp:inline>
        </w:drawing>
      </w:r>
      <w:r w:rsidR="006B7CE1">
        <w:rPr>
          <w:lang w:val="en-AU"/>
        </w:rPr>
        <w:br w:type="page"/>
      </w:r>
    </w:p>
    <w:p w:rsidR="006B7CE1" w:rsidRDefault="00CD4F11">
      <w:pPr>
        <w:rPr>
          <w:lang w:val="en-AU"/>
        </w:rPr>
      </w:pPr>
      <w:r>
        <w:rPr>
          <w:noProof/>
        </w:rPr>
        <w:lastRenderedPageBreak/>
        <w:pict>
          <v:shape id="_x0000_s1033" type="#_x0000_t62" style="position:absolute;margin-left:388.15pt;margin-top:196.8pt;width:141.75pt;height:63pt;z-index:251665408" adj="-4076,23863" fillcolor="#fabf8f [1945]">
            <v:textbox>
              <w:txbxContent>
                <w:p w:rsidR="00CD4F11" w:rsidRPr="00D01F24" w:rsidRDefault="00CD4F11" w:rsidP="00CD4F11">
                  <w:pPr>
                    <w:jc w:val="center"/>
                    <w:rPr>
                      <w:lang w:val="en-AU"/>
                    </w:rPr>
                  </w:pPr>
                  <w:r>
                    <w:rPr>
                      <w:lang w:val="en-AU"/>
                    </w:rPr>
                    <w:t xml:space="preserve">Complete this form. An </w:t>
                  </w:r>
                  <w:r w:rsidRPr="00CD4F11">
                    <w:rPr>
                      <w:b/>
                      <w:color w:val="FF0000"/>
                      <w:lang w:val="en-AU"/>
                    </w:rPr>
                    <w:t>*</w:t>
                  </w:r>
                  <w:r>
                    <w:rPr>
                      <w:lang w:val="en-AU"/>
                    </w:rPr>
                    <w:t xml:space="preserve"> means this field must be filled in.</w:t>
                  </w:r>
                </w:p>
              </w:txbxContent>
            </v:textbox>
          </v:shape>
        </w:pict>
      </w:r>
      <w:r w:rsidR="006B7CE1">
        <w:rPr>
          <w:noProof/>
        </w:rPr>
        <w:drawing>
          <wp:inline distT="0" distB="0" distL="0" distR="0">
            <wp:extent cx="9540875" cy="5751275"/>
            <wp:effectExtent l="1905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srcRect/>
                    <a:stretch>
                      <a:fillRect/>
                    </a:stretch>
                  </pic:blipFill>
                  <pic:spPr bwMode="auto">
                    <a:xfrm>
                      <a:off x="0" y="0"/>
                      <a:ext cx="9540875" cy="5751275"/>
                    </a:xfrm>
                    <a:prstGeom prst="rect">
                      <a:avLst/>
                    </a:prstGeom>
                    <a:noFill/>
                    <a:ln w="9525">
                      <a:noFill/>
                      <a:miter lim="800000"/>
                      <a:headEnd/>
                      <a:tailEnd/>
                    </a:ln>
                  </pic:spPr>
                </pic:pic>
              </a:graphicData>
            </a:graphic>
          </wp:inline>
        </w:drawing>
      </w:r>
      <w:r w:rsidR="006B7CE1">
        <w:rPr>
          <w:lang w:val="en-AU"/>
        </w:rPr>
        <w:br w:type="page"/>
      </w:r>
    </w:p>
    <w:p w:rsidR="006B7CE1" w:rsidRDefault="006B7CE1">
      <w:pPr>
        <w:rPr>
          <w:i/>
          <w:lang w:val="en-AU"/>
        </w:rPr>
      </w:pPr>
      <w:r w:rsidRPr="006B7CE1">
        <w:rPr>
          <w:i/>
          <w:lang w:val="en-AU"/>
        </w:rPr>
        <w:lastRenderedPageBreak/>
        <w:t xml:space="preserve">... </w:t>
      </w:r>
      <w:proofErr w:type="gramStart"/>
      <w:r w:rsidRPr="006B7CE1">
        <w:rPr>
          <w:i/>
          <w:lang w:val="en-AU"/>
        </w:rPr>
        <w:t>lower</w:t>
      </w:r>
      <w:proofErr w:type="gramEnd"/>
      <w:r w:rsidRPr="006B7CE1">
        <w:rPr>
          <w:i/>
          <w:lang w:val="en-AU"/>
        </w:rPr>
        <w:t xml:space="preserve"> part of screen shot.</w:t>
      </w:r>
    </w:p>
    <w:p w:rsidR="006B7CE1" w:rsidRDefault="006B7CE1">
      <w:pPr>
        <w:rPr>
          <w:i/>
          <w:lang w:val="en-AU"/>
        </w:rPr>
      </w:pPr>
    </w:p>
    <w:p w:rsidR="006B7CE1" w:rsidRDefault="00CD4F11">
      <w:pPr>
        <w:rPr>
          <w:i/>
          <w:lang w:val="en-AU"/>
        </w:rPr>
      </w:pPr>
      <w:r>
        <w:rPr>
          <w:i/>
          <w:noProof/>
        </w:rPr>
        <w:pict>
          <v:shape id="_x0000_s1034" type="#_x0000_t62" style="position:absolute;margin-left:19.9pt;margin-top:317.7pt;width:114pt;height:42pt;z-index:251666432" adj="22926,33094" fillcolor="#fabf8f [1945]">
            <v:textbox>
              <w:txbxContent>
                <w:p w:rsidR="00CD4F11" w:rsidRPr="00CD4F11" w:rsidRDefault="00CD4F11" w:rsidP="00CD4F11">
                  <w:pPr>
                    <w:jc w:val="center"/>
                    <w:rPr>
                      <w:lang w:val="en-AU"/>
                    </w:rPr>
                  </w:pPr>
                  <w:r>
                    <w:rPr>
                      <w:b/>
                      <w:lang w:val="en-AU"/>
                    </w:rPr>
                    <w:t xml:space="preserve">SAVE </w:t>
                  </w:r>
                  <w:r>
                    <w:rPr>
                      <w:lang w:val="en-AU"/>
                    </w:rPr>
                    <w:t>to proceed to the next page</w:t>
                  </w:r>
                </w:p>
              </w:txbxContent>
            </v:textbox>
          </v:shape>
        </w:pict>
      </w:r>
      <w:r w:rsidR="006B7CE1">
        <w:rPr>
          <w:i/>
          <w:noProof/>
        </w:rPr>
        <w:drawing>
          <wp:inline distT="0" distB="0" distL="0" distR="0">
            <wp:extent cx="9540875" cy="5751275"/>
            <wp:effectExtent l="1905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srcRect/>
                    <a:stretch>
                      <a:fillRect/>
                    </a:stretch>
                  </pic:blipFill>
                  <pic:spPr bwMode="auto">
                    <a:xfrm>
                      <a:off x="0" y="0"/>
                      <a:ext cx="9540875" cy="5751275"/>
                    </a:xfrm>
                    <a:prstGeom prst="rect">
                      <a:avLst/>
                    </a:prstGeom>
                    <a:noFill/>
                    <a:ln w="9525">
                      <a:noFill/>
                      <a:miter lim="800000"/>
                      <a:headEnd/>
                      <a:tailEnd/>
                    </a:ln>
                  </pic:spPr>
                </pic:pic>
              </a:graphicData>
            </a:graphic>
          </wp:inline>
        </w:drawing>
      </w:r>
    </w:p>
    <w:p w:rsidR="006B7CE1" w:rsidRPr="006B7CE1" w:rsidRDefault="00CD4F11">
      <w:pPr>
        <w:rPr>
          <w:i/>
          <w:lang w:val="en-AU"/>
        </w:rPr>
      </w:pPr>
      <w:r>
        <w:rPr>
          <w:i/>
          <w:noProof/>
        </w:rPr>
        <w:lastRenderedPageBreak/>
        <w:pict>
          <v:shape id="_x0000_s1035" type="#_x0000_t62" style="position:absolute;margin-left:239.65pt;margin-top:177.3pt;width:126pt;height:54pt;z-index:251667456" adj="23571,31440" fillcolor="#fabf8f [1945]">
            <v:textbox>
              <w:txbxContent>
                <w:p w:rsidR="00CD4F11" w:rsidRPr="00D01F24" w:rsidRDefault="00CD4F11" w:rsidP="00CD4F11">
                  <w:pPr>
                    <w:jc w:val="center"/>
                    <w:rPr>
                      <w:lang w:val="en-AU"/>
                    </w:rPr>
                  </w:pPr>
                  <w:r>
                    <w:rPr>
                      <w:lang w:val="en-AU"/>
                    </w:rPr>
                    <w:t xml:space="preserve">Click here to create a new Purchase Order </w:t>
                  </w:r>
                </w:p>
              </w:txbxContent>
            </v:textbox>
          </v:shape>
        </w:pict>
      </w:r>
      <w:r>
        <w:rPr>
          <w:i/>
          <w:noProof/>
        </w:rPr>
        <w:pict>
          <v:shape id="_x0000_s1036" type="#_x0000_t62" style="position:absolute;margin-left:212.65pt;margin-top:83.55pt;width:114pt;height:42pt;z-index:251668480" adj="-4216,29623" fillcolor="#fabf8f [1945]">
            <v:textbox>
              <w:txbxContent>
                <w:p w:rsidR="00CD4F11" w:rsidRPr="00D01F24" w:rsidRDefault="00CD4F11" w:rsidP="00CD4F11">
                  <w:pPr>
                    <w:jc w:val="center"/>
                    <w:rPr>
                      <w:lang w:val="en-AU"/>
                    </w:rPr>
                  </w:pPr>
                  <w:r>
                    <w:rPr>
                      <w:lang w:val="en-AU"/>
                    </w:rPr>
                    <w:t>Click the Pencil to edit</w:t>
                  </w:r>
                </w:p>
              </w:txbxContent>
            </v:textbox>
          </v:shape>
        </w:pict>
      </w:r>
      <w:r w:rsidR="006B7CE1">
        <w:rPr>
          <w:i/>
          <w:noProof/>
        </w:rPr>
        <w:drawing>
          <wp:inline distT="0" distB="0" distL="0" distR="0">
            <wp:extent cx="9540875" cy="5751275"/>
            <wp:effectExtent l="1905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srcRect/>
                    <a:stretch>
                      <a:fillRect/>
                    </a:stretch>
                  </pic:blipFill>
                  <pic:spPr bwMode="auto">
                    <a:xfrm>
                      <a:off x="0" y="0"/>
                      <a:ext cx="9540875" cy="5751275"/>
                    </a:xfrm>
                    <a:prstGeom prst="rect">
                      <a:avLst/>
                    </a:prstGeom>
                    <a:noFill/>
                    <a:ln w="9525">
                      <a:noFill/>
                      <a:miter lim="800000"/>
                      <a:headEnd/>
                      <a:tailEnd/>
                    </a:ln>
                  </pic:spPr>
                </pic:pic>
              </a:graphicData>
            </a:graphic>
          </wp:inline>
        </w:drawing>
      </w:r>
      <w:r w:rsidR="006B7CE1" w:rsidRPr="006B7CE1">
        <w:rPr>
          <w:i/>
          <w:lang w:val="en-AU"/>
        </w:rPr>
        <w:br w:type="page"/>
      </w:r>
    </w:p>
    <w:p w:rsidR="006B7CE1" w:rsidRDefault="00CD4F11">
      <w:pPr>
        <w:rPr>
          <w:lang w:val="en-AU"/>
        </w:rPr>
      </w:pPr>
      <w:r>
        <w:rPr>
          <w:noProof/>
        </w:rPr>
        <w:lastRenderedPageBreak/>
        <w:pict>
          <v:shape id="_x0000_s1037" type="#_x0000_t62" style="position:absolute;margin-left:193.15pt;margin-top:79.05pt;width:196.5pt;height:96pt;z-index:251669504" adj="22369,26629" fillcolor="#fabf8f [1945]">
            <v:textbox>
              <w:txbxContent>
                <w:p w:rsidR="00CD4F11" w:rsidRPr="00D01F24" w:rsidRDefault="00CD4F11" w:rsidP="00CD4F11">
                  <w:pPr>
                    <w:jc w:val="center"/>
                    <w:rPr>
                      <w:lang w:val="en-AU"/>
                    </w:rPr>
                  </w:pPr>
                  <w:r>
                    <w:rPr>
                      <w:lang w:val="en-AU"/>
                    </w:rPr>
                    <w:t xml:space="preserve">You need to assign an Optometrist to each employee. </w:t>
                  </w:r>
                  <w:proofErr w:type="gramStart"/>
                  <w:r w:rsidR="00E81D73">
                    <w:rPr>
                      <w:lang w:val="en-AU"/>
                    </w:rPr>
                    <w:t>Type</w:t>
                  </w:r>
                  <w:r>
                    <w:rPr>
                      <w:lang w:val="en-AU"/>
                    </w:rPr>
                    <w:t xml:space="preserve"> in a letter of the optometrist’s n</w:t>
                  </w:r>
                  <w:r w:rsidR="00E81D73">
                    <w:rPr>
                      <w:lang w:val="en-AU"/>
                    </w:rPr>
                    <w:t xml:space="preserve">ame, suburb or town / city and click on </w:t>
                  </w:r>
                  <w:r>
                    <w:rPr>
                      <w:lang w:val="en-AU"/>
                    </w:rPr>
                    <w:t>your store of c</w:t>
                  </w:r>
                  <w:r w:rsidR="00C83132">
                    <w:rPr>
                      <w:lang w:val="en-AU"/>
                    </w:rPr>
                    <w:t>hoice</w:t>
                  </w:r>
                  <w:r>
                    <w:rPr>
                      <w:lang w:val="en-AU"/>
                    </w:rPr>
                    <w:t>.</w:t>
                  </w:r>
                  <w:proofErr w:type="gramEnd"/>
                </w:p>
              </w:txbxContent>
            </v:textbox>
          </v:shape>
        </w:pict>
      </w:r>
      <w:r w:rsidR="006B7CE1">
        <w:rPr>
          <w:noProof/>
        </w:rPr>
        <w:drawing>
          <wp:inline distT="0" distB="0" distL="0" distR="0">
            <wp:extent cx="9540875" cy="5751275"/>
            <wp:effectExtent l="1905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srcRect/>
                    <a:stretch>
                      <a:fillRect/>
                    </a:stretch>
                  </pic:blipFill>
                  <pic:spPr bwMode="auto">
                    <a:xfrm>
                      <a:off x="0" y="0"/>
                      <a:ext cx="9540875" cy="5751275"/>
                    </a:xfrm>
                    <a:prstGeom prst="rect">
                      <a:avLst/>
                    </a:prstGeom>
                    <a:noFill/>
                    <a:ln w="9525">
                      <a:noFill/>
                      <a:miter lim="800000"/>
                      <a:headEnd/>
                      <a:tailEnd/>
                    </a:ln>
                  </pic:spPr>
                </pic:pic>
              </a:graphicData>
            </a:graphic>
          </wp:inline>
        </w:drawing>
      </w:r>
      <w:r w:rsidR="006B7CE1">
        <w:rPr>
          <w:lang w:val="en-AU"/>
        </w:rPr>
        <w:br w:type="page"/>
      </w:r>
    </w:p>
    <w:p w:rsidR="006B7CE1" w:rsidRDefault="00E81D73">
      <w:pPr>
        <w:rPr>
          <w:lang w:val="en-AU"/>
        </w:rPr>
      </w:pPr>
      <w:r>
        <w:rPr>
          <w:noProof/>
        </w:rPr>
        <w:lastRenderedPageBreak/>
        <w:pict>
          <v:shape id="_x0000_s1038" type="#_x0000_t62" style="position:absolute;margin-left:566.65pt;margin-top:89.55pt;width:160.5pt;height:78.75pt;z-index:251670528" adj="942,28759" fillcolor="#fabf8f [1945]">
            <v:textbox>
              <w:txbxContent>
                <w:p w:rsidR="00E81D73" w:rsidRPr="00D01F24" w:rsidRDefault="00E81D73" w:rsidP="00E81D73">
                  <w:pPr>
                    <w:jc w:val="center"/>
                    <w:rPr>
                      <w:lang w:val="en-AU"/>
                    </w:rPr>
                  </w:pPr>
                  <w:r>
                    <w:rPr>
                      <w:lang w:val="en-AU"/>
                    </w:rPr>
                    <w:t>This dialogue box will appear, click here to see information about the Optometrist’s location</w:t>
                  </w:r>
                  <w:r w:rsidR="00C83132">
                    <w:rPr>
                      <w:lang w:val="en-AU"/>
                    </w:rPr>
                    <w:t xml:space="preserve">, hours of trade, car parking </w:t>
                  </w:r>
                  <w:r>
                    <w:rPr>
                      <w:lang w:val="en-AU"/>
                    </w:rPr>
                    <w:t>etc</w:t>
                  </w:r>
                  <w:proofErr w:type="gramStart"/>
                  <w:r>
                    <w:rPr>
                      <w:lang w:val="en-AU"/>
                    </w:rPr>
                    <w:t>..</w:t>
                  </w:r>
                  <w:proofErr w:type="gramEnd"/>
                </w:p>
              </w:txbxContent>
            </v:textbox>
          </v:shape>
        </w:pict>
      </w:r>
      <w:r w:rsidR="006B7CE1">
        <w:rPr>
          <w:noProof/>
        </w:rPr>
        <w:drawing>
          <wp:inline distT="0" distB="0" distL="0" distR="0">
            <wp:extent cx="9540875" cy="5751275"/>
            <wp:effectExtent l="1905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srcRect/>
                    <a:stretch>
                      <a:fillRect/>
                    </a:stretch>
                  </pic:blipFill>
                  <pic:spPr bwMode="auto">
                    <a:xfrm>
                      <a:off x="0" y="0"/>
                      <a:ext cx="9540875" cy="5751275"/>
                    </a:xfrm>
                    <a:prstGeom prst="rect">
                      <a:avLst/>
                    </a:prstGeom>
                    <a:noFill/>
                    <a:ln w="9525">
                      <a:noFill/>
                      <a:miter lim="800000"/>
                      <a:headEnd/>
                      <a:tailEnd/>
                    </a:ln>
                  </pic:spPr>
                </pic:pic>
              </a:graphicData>
            </a:graphic>
          </wp:inline>
        </w:drawing>
      </w:r>
    </w:p>
    <w:p w:rsidR="006B7CE1" w:rsidRDefault="006B7CE1">
      <w:pPr>
        <w:rPr>
          <w:lang w:val="en-AU"/>
        </w:rPr>
      </w:pPr>
      <w:r>
        <w:rPr>
          <w:lang w:val="en-AU"/>
        </w:rPr>
        <w:br w:type="page"/>
      </w:r>
    </w:p>
    <w:p w:rsidR="006B7CE1" w:rsidRDefault="00E81D73">
      <w:pPr>
        <w:rPr>
          <w:lang w:val="en-AU"/>
        </w:rPr>
      </w:pPr>
      <w:r>
        <w:rPr>
          <w:noProof/>
        </w:rPr>
        <w:lastRenderedPageBreak/>
        <w:pict>
          <v:shape id="_x0000_s1039" type="#_x0000_t62" style="position:absolute;margin-left:412.9pt;margin-top:29.55pt;width:114pt;height:42pt;z-index:251671552" adj="22926,33094" fillcolor="#fabf8f [1945]">
            <v:textbox>
              <w:txbxContent>
                <w:p w:rsidR="00E81D73" w:rsidRPr="00D01F24" w:rsidRDefault="00E81D73" w:rsidP="00E81D73">
                  <w:pPr>
                    <w:jc w:val="center"/>
                    <w:rPr>
                      <w:lang w:val="en-AU"/>
                    </w:rPr>
                  </w:pPr>
                  <w:r>
                    <w:rPr>
                      <w:lang w:val="en-AU"/>
                    </w:rPr>
                    <w:t>Click in the dark zone to return</w:t>
                  </w:r>
                </w:p>
              </w:txbxContent>
            </v:textbox>
          </v:shape>
        </w:pict>
      </w:r>
      <w:r w:rsidR="006B7CE1">
        <w:rPr>
          <w:noProof/>
        </w:rPr>
        <w:drawing>
          <wp:inline distT="0" distB="0" distL="0" distR="0">
            <wp:extent cx="9540875" cy="5751275"/>
            <wp:effectExtent l="1905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cstate="print"/>
                    <a:srcRect/>
                    <a:stretch>
                      <a:fillRect/>
                    </a:stretch>
                  </pic:blipFill>
                  <pic:spPr bwMode="auto">
                    <a:xfrm>
                      <a:off x="0" y="0"/>
                      <a:ext cx="9540875" cy="5751275"/>
                    </a:xfrm>
                    <a:prstGeom prst="rect">
                      <a:avLst/>
                    </a:prstGeom>
                    <a:noFill/>
                    <a:ln w="9525">
                      <a:noFill/>
                      <a:miter lim="800000"/>
                      <a:headEnd/>
                      <a:tailEnd/>
                    </a:ln>
                  </pic:spPr>
                </pic:pic>
              </a:graphicData>
            </a:graphic>
          </wp:inline>
        </w:drawing>
      </w:r>
      <w:r w:rsidR="006B7CE1">
        <w:rPr>
          <w:lang w:val="en-AU"/>
        </w:rPr>
        <w:br w:type="page"/>
      </w:r>
    </w:p>
    <w:p w:rsidR="006B7CE1" w:rsidRDefault="006B7CE1">
      <w:pPr>
        <w:rPr>
          <w:i/>
          <w:lang w:val="en-AU"/>
        </w:rPr>
      </w:pPr>
      <w:r>
        <w:rPr>
          <w:lang w:val="en-AU"/>
        </w:rPr>
        <w:lastRenderedPageBreak/>
        <w:t xml:space="preserve">... </w:t>
      </w:r>
      <w:proofErr w:type="gramStart"/>
      <w:r>
        <w:rPr>
          <w:i/>
          <w:lang w:val="en-AU"/>
        </w:rPr>
        <w:t>lower</w:t>
      </w:r>
      <w:proofErr w:type="gramEnd"/>
      <w:r>
        <w:rPr>
          <w:i/>
          <w:lang w:val="en-AU"/>
        </w:rPr>
        <w:t xml:space="preserve"> part of screen shot.</w:t>
      </w:r>
    </w:p>
    <w:p w:rsidR="006B7CE1" w:rsidRDefault="006B7CE1">
      <w:pPr>
        <w:rPr>
          <w:i/>
          <w:lang w:val="en-AU"/>
        </w:rPr>
      </w:pPr>
    </w:p>
    <w:p w:rsidR="006B7CE1" w:rsidRPr="006B7CE1" w:rsidRDefault="00C83132">
      <w:pPr>
        <w:rPr>
          <w:i/>
          <w:lang w:val="en-AU"/>
        </w:rPr>
      </w:pPr>
      <w:r>
        <w:rPr>
          <w:i/>
          <w:noProof/>
        </w:rPr>
        <w:pict>
          <v:shape id="_x0000_s1050" type="#_x0000_t62" style="position:absolute;margin-left:202.15pt;margin-top:380.7pt;width:174pt;height:57.75pt;z-index:251680768" adj="-3693,13689" fillcolor="#fabf8f [1945]">
            <v:textbox>
              <w:txbxContent>
                <w:p w:rsidR="00C83132" w:rsidRPr="00A86FB0" w:rsidRDefault="00C83132" w:rsidP="00C83132">
                  <w:pPr>
                    <w:jc w:val="center"/>
                    <w:rPr>
                      <w:b/>
                      <w:color w:val="FF0000"/>
                      <w:lang w:val="en-AU"/>
                    </w:rPr>
                  </w:pPr>
                  <w:r w:rsidRPr="00A86FB0">
                    <w:rPr>
                      <w:b/>
                      <w:color w:val="FF0000"/>
                      <w:lang w:val="en-AU"/>
                    </w:rPr>
                    <w:t>IMPORTANT</w:t>
                  </w:r>
                </w:p>
                <w:p w:rsidR="00C83132" w:rsidRPr="00D01F24" w:rsidRDefault="00C83132" w:rsidP="00C83132">
                  <w:pPr>
                    <w:jc w:val="center"/>
                    <w:rPr>
                      <w:lang w:val="en-AU"/>
                    </w:rPr>
                  </w:pPr>
                  <w:r>
                    <w:rPr>
                      <w:lang w:val="en-AU"/>
                    </w:rPr>
                    <w:t xml:space="preserve">Click here to return back to create the </w:t>
                  </w:r>
                  <w:r w:rsidRPr="003E68DF">
                    <w:rPr>
                      <w:b/>
                      <w:color w:val="FF0000"/>
                      <w:lang w:val="en-AU"/>
                    </w:rPr>
                    <w:t>next Purchase Order</w:t>
                  </w:r>
                </w:p>
              </w:txbxContent>
            </v:textbox>
          </v:shape>
        </w:pict>
      </w:r>
      <w:r w:rsidR="00E81D73">
        <w:rPr>
          <w:i/>
          <w:noProof/>
        </w:rPr>
        <w:pict>
          <v:shape id="_x0000_s1041" type="#_x0000_t62" style="position:absolute;margin-left:223.15pt;margin-top:289.95pt;width:165pt;height:69pt;z-index:251673600" adj="22516,28597" fillcolor="#fabf8f [1945]">
            <v:textbox>
              <w:txbxContent>
                <w:p w:rsidR="00E81D73" w:rsidRPr="00D01F24" w:rsidRDefault="00E81D73" w:rsidP="00E81D73">
                  <w:pPr>
                    <w:jc w:val="center"/>
                    <w:rPr>
                      <w:lang w:val="en-AU"/>
                    </w:rPr>
                  </w:pPr>
                  <w:proofErr w:type="gramStart"/>
                  <w:r>
                    <w:rPr>
                      <w:lang w:val="en-AU"/>
                    </w:rPr>
                    <w:t>Click here to send the Purchase Order to the Optician / Optometrists</w:t>
                  </w:r>
                  <w:r w:rsidR="00C83132">
                    <w:rPr>
                      <w:lang w:val="en-AU"/>
                    </w:rPr>
                    <w:t>; End of process.</w:t>
                  </w:r>
                  <w:proofErr w:type="gramEnd"/>
                </w:p>
              </w:txbxContent>
            </v:textbox>
          </v:shape>
        </w:pict>
      </w:r>
      <w:r w:rsidR="00E81D73">
        <w:rPr>
          <w:i/>
          <w:noProof/>
        </w:rPr>
        <w:pict>
          <v:shape id="_x0000_s1040" type="#_x0000_t62" style="position:absolute;margin-left:278.65pt;margin-top:166.95pt;width:114pt;height:42pt;z-index:251672576" adj="22926,33094" fillcolor="#fabf8f [1945]">
            <v:textbox>
              <w:txbxContent>
                <w:p w:rsidR="00E81D73" w:rsidRPr="00D01F24" w:rsidRDefault="00E81D73" w:rsidP="00E81D73">
                  <w:pPr>
                    <w:jc w:val="center"/>
                    <w:rPr>
                      <w:lang w:val="en-AU"/>
                    </w:rPr>
                  </w:pPr>
                  <w:r>
                    <w:rPr>
                      <w:lang w:val="en-AU"/>
                    </w:rPr>
                    <w:t>Add your Purchase Order # here</w:t>
                  </w:r>
                </w:p>
              </w:txbxContent>
            </v:textbox>
          </v:shape>
        </w:pict>
      </w:r>
      <w:r w:rsidR="006B7CE1">
        <w:rPr>
          <w:i/>
          <w:noProof/>
        </w:rPr>
        <w:drawing>
          <wp:inline distT="0" distB="0" distL="0" distR="0">
            <wp:extent cx="9540875" cy="5751275"/>
            <wp:effectExtent l="1905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cstate="print"/>
                    <a:srcRect/>
                    <a:stretch>
                      <a:fillRect/>
                    </a:stretch>
                  </pic:blipFill>
                  <pic:spPr bwMode="auto">
                    <a:xfrm>
                      <a:off x="0" y="0"/>
                      <a:ext cx="9540875" cy="5751275"/>
                    </a:xfrm>
                    <a:prstGeom prst="rect">
                      <a:avLst/>
                    </a:prstGeom>
                    <a:noFill/>
                    <a:ln w="9525">
                      <a:noFill/>
                      <a:miter lim="800000"/>
                      <a:headEnd/>
                      <a:tailEnd/>
                    </a:ln>
                  </pic:spPr>
                </pic:pic>
              </a:graphicData>
            </a:graphic>
          </wp:inline>
        </w:drawing>
      </w:r>
    </w:p>
    <w:p w:rsidR="00C83132" w:rsidRDefault="00A86FB0">
      <w:pPr>
        <w:rPr>
          <w:lang w:val="en-AU"/>
        </w:rPr>
      </w:pPr>
      <w:r>
        <w:rPr>
          <w:noProof/>
        </w:rPr>
        <w:lastRenderedPageBreak/>
        <w:pict>
          <v:shape id="_x0000_s1048" type="#_x0000_t62" style="position:absolute;margin-left:185.65pt;margin-top:428.55pt;width:174pt;height:57.75pt;z-index:251679744" adj="-1272,-13802" fillcolor="#fabf8f [1945]">
            <v:textbox>
              <w:txbxContent>
                <w:p w:rsidR="00A86FB0" w:rsidRPr="00A86FB0" w:rsidRDefault="00A86FB0" w:rsidP="00A86FB0">
                  <w:pPr>
                    <w:jc w:val="center"/>
                    <w:rPr>
                      <w:b/>
                      <w:color w:val="FF0000"/>
                      <w:lang w:val="en-AU"/>
                    </w:rPr>
                  </w:pPr>
                  <w:r w:rsidRPr="00A86FB0">
                    <w:rPr>
                      <w:b/>
                      <w:color w:val="FF0000"/>
                      <w:lang w:val="en-AU"/>
                    </w:rPr>
                    <w:t>IMPORTANT</w:t>
                  </w:r>
                </w:p>
                <w:p w:rsidR="00A86FB0" w:rsidRPr="00D01F24" w:rsidRDefault="00A86FB0" w:rsidP="00A86FB0">
                  <w:pPr>
                    <w:jc w:val="center"/>
                    <w:rPr>
                      <w:lang w:val="en-AU"/>
                    </w:rPr>
                  </w:pPr>
                  <w:r>
                    <w:rPr>
                      <w:lang w:val="en-AU"/>
                    </w:rPr>
                    <w:t xml:space="preserve">Click here to return back to create the </w:t>
                  </w:r>
                  <w:r w:rsidRPr="003E68DF">
                    <w:rPr>
                      <w:b/>
                      <w:color w:val="FF0000"/>
                      <w:lang w:val="en-AU"/>
                    </w:rPr>
                    <w:t>next Purchase Order</w:t>
                  </w:r>
                </w:p>
              </w:txbxContent>
            </v:textbox>
          </v:shape>
        </w:pict>
      </w:r>
      <w:r w:rsidR="00E81D73">
        <w:rPr>
          <w:noProof/>
        </w:rPr>
        <w:pict>
          <v:roundrect id="_x0000_s1043" style="position:absolute;margin-left:244.15pt;margin-top:47.55pt;width:300pt;height:54pt;z-index:251675648" arcsize="10923f" fillcolor="lime">
            <v:textbox>
              <w:txbxContent>
                <w:p w:rsidR="00E81D73" w:rsidRDefault="00E81D73" w:rsidP="00E81D73">
                  <w:pPr>
                    <w:jc w:val="center"/>
                    <w:rPr>
                      <w:b/>
                      <w:sz w:val="32"/>
                      <w:szCs w:val="32"/>
                      <w:lang w:val="en-AU"/>
                    </w:rPr>
                  </w:pPr>
                  <w:r>
                    <w:rPr>
                      <w:b/>
                      <w:sz w:val="32"/>
                      <w:szCs w:val="32"/>
                      <w:lang w:val="en-AU"/>
                    </w:rPr>
                    <w:t xml:space="preserve">Summary of the Purchase Order </w:t>
                  </w:r>
                </w:p>
                <w:p w:rsidR="00E81D73" w:rsidRPr="00047CAF" w:rsidRDefault="00E81D73" w:rsidP="00E81D73">
                  <w:pPr>
                    <w:jc w:val="center"/>
                    <w:rPr>
                      <w:b/>
                      <w:sz w:val="36"/>
                      <w:szCs w:val="36"/>
                      <w:lang w:val="en-AU"/>
                    </w:rPr>
                  </w:pPr>
                  <w:proofErr w:type="gramStart"/>
                  <w:r>
                    <w:rPr>
                      <w:b/>
                      <w:sz w:val="32"/>
                      <w:szCs w:val="32"/>
                      <w:lang w:val="en-AU"/>
                    </w:rPr>
                    <w:t>sent</w:t>
                  </w:r>
                  <w:proofErr w:type="gramEnd"/>
                  <w:r>
                    <w:rPr>
                      <w:b/>
                      <w:sz w:val="32"/>
                      <w:szCs w:val="32"/>
                      <w:lang w:val="en-AU"/>
                    </w:rPr>
                    <w:t xml:space="preserve"> to  the Optometrist</w:t>
                  </w:r>
                </w:p>
              </w:txbxContent>
            </v:textbox>
          </v:roundrect>
        </w:pict>
      </w:r>
      <w:r w:rsidR="00E81D73">
        <w:rPr>
          <w:noProof/>
        </w:rPr>
        <w:pict>
          <v:shape id="_x0000_s1042" type="#_x0000_t62" style="position:absolute;margin-left:303.4pt;margin-top:154.8pt;width:187.5pt;height:85.5pt;z-index:251674624" adj="-5328,24215" fillcolor="#fabf8f [1945]">
            <v:textbox>
              <w:txbxContent>
                <w:p w:rsidR="00E81D73" w:rsidRPr="00D01F24" w:rsidRDefault="00E81D73" w:rsidP="00E81D73">
                  <w:pPr>
                    <w:jc w:val="center"/>
                    <w:rPr>
                      <w:lang w:val="en-AU"/>
                    </w:rPr>
                  </w:pPr>
                  <w:r>
                    <w:rPr>
                      <w:lang w:val="en-AU"/>
                    </w:rPr>
                    <w:t xml:space="preserve">If it is Company policy to receive a quote as indicated here, the issuing officer will receive an email from the optometrist with details of </w:t>
                  </w:r>
                  <w:proofErr w:type="spellStart"/>
                  <w:r>
                    <w:rPr>
                      <w:lang w:val="en-AU"/>
                    </w:rPr>
                    <w:t>teh</w:t>
                  </w:r>
                  <w:proofErr w:type="spellEnd"/>
                  <w:r>
                    <w:rPr>
                      <w:lang w:val="en-AU"/>
                    </w:rPr>
                    <w:t xml:space="preserve"> proposed order, see below.</w:t>
                  </w:r>
                </w:p>
              </w:txbxContent>
            </v:textbox>
          </v:shape>
        </w:pict>
      </w:r>
      <w:r w:rsidR="00047CAF">
        <w:rPr>
          <w:noProof/>
        </w:rPr>
        <w:drawing>
          <wp:inline distT="0" distB="0" distL="0" distR="0">
            <wp:extent cx="9540875" cy="5751275"/>
            <wp:effectExtent l="19050" t="0" r="317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cstate="print"/>
                    <a:srcRect/>
                    <a:stretch>
                      <a:fillRect/>
                    </a:stretch>
                  </pic:blipFill>
                  <pic:spPr bwMode="auto">
                    <a:xfrm>
                      <a:off x="0" y="0"/>
                      <a:ext cx="9540875" cy="5751275"/>
                    </a:xfrm>
                    <a:prstGeom prst="rect">
                      <a:avLst/>
                    </a:prstGeom>
                    <a:noFill/>
                    <a:ln w="9525">
                      <a:noFill/>
                      <a:miter lim="800000"/>
                      <a:headEnd/>
                      <a:tailEnd/>
                    </a:ln>
                  </pic:spPr>
                </pic:pic>
              </a:graphicData>
            </a:graphic>
          </wp:inline>
        </w:drawing>
      </w:r>
    </w:p>
    <w:p w:rsidR="00C83132" w:rsidRDefault="00C83132">
      <w:pPr>
        <w:rPr>
          <w:lang w:val="en-AU"/>
        </w:rPr>
      </w:pPr>
    </w:p>
    <w:p w:rsidR="00C83132" w:rsidRDefault="00C83132">
      <w:pPr>
        <w:rPr>
          <w:lang w:val="en-AU"/>
        </w:rPr>
      </w:pPr>
    </w:p>
    <w:p w:rsidR="00C83132" w:rsidRPr="00C83132" w:rsidRDefault="00C83132">
      <w:pPr>
        <w:rPr>
          <w:b/>
          <w:lang w:val="en-AU"/>
        </w:rPr>
      </w:pPr>
      <w:r w:rsidRPr="00C83132">
        <w:rPr>
          <w:b/>
          <w:lang w:val="en-AU"/>
        </w:rPr>
        <w:lastRenderedPageBreak/>
        <w:t>If it is Company Policy to receive a quote per Purchase Order, the issuing officer will receive an email from the optometrist, click to log in and review.</w:t>
      </w:r>
    </w:p>
    <w:p w:rsidR="006B7CE1" w:rsidRDefault="006B7CE1">
      <w:pPr>
        <w:rPr>
          <w:lang w:val="en-AU"/>
        </w:rPr>
      </w:pPr>
    </w:p>
    <w:p w:rsidR="00191995" w:rsidRDefault="00C730A6">
      <w:pPr>
        <w:rPr>
          <w:lang w:val="en-AU"/>
        </w:rPr>
      </w:pPr>
      <w:r>
        <w:rPr>
          <w:noProof/>
        </w:rPr>
        <w:pict>
          <v:shape id="_x0000_s1046" type="#_x0000_t62" style="position:absolute;margin-left:19.9pt;margin-top:227.55pt;width:165pt;height:57.75pt;z-index:251677696" adj="22516,29959" fillcolor="#fabf8f [1945]">
            <v:textbox>
              <w:txbxContent>
                <w:p w:rsidR="00C730A6" w:rsidRPr="00D01F24" w:rsidRDefault="00C730A6" w:rsidP="00C730A6">
                  <w:pPr>
                    <w:jc w:val="center"/>
                    <w:rPr>
                      <w:lang w:val="en-AU"/>
                    </w:rPr>
                  </w:pPr>
                  <w:r>
                    <w:rPr>
                      <w:lang w:val="en-AU"/>
                    </w:rPr>
                    <w:t>Click here. You will login automatically an</w:t>
                  </w:r>
                  <w:r w:rsidR="00C83132">
                    <w:rPr>
                      <w:lang w:val="en-AU"/>
                    </w:rPr>
                    <w:t>d</w:t>
                  </w:r>
                  <w:r>
                    <w:rPr>
                      <w:lang w:val="en-AU"/>
                    </w:rPr>
                    <w:t xml:space="preserve"> see the Request Form </w:t>
                  </w:r>
                </w:p>
              </w:txbxContent>
            </v:textbox>
          </v:shape>
        </w:pict>
      </w:r>
      <w:r w:rsidR="00D83107">
        <w:rPr>
          <w:noProof/>
        </w:rPr>
        <w:pict>
          <v:roundrect id="_x0000_s1044" style="position:absolute;margin-left:215.65pt;margin-top:59.55pt;width:300pt;height:54pt;z-index:251676672" arcsize="10923f" fillcolor="lime">
            <v:textbox>
              <w:txbxContent>
                <w:p w:rsidR="00D83107" w:rsidRPr="00047CAF" w:rsidRDefault="00D83107" w:rsidP="00D83107">
                  <w:pPr>
                    <w:jc w:val="center"/>
                    <w:rPr>
                      <w:b/>
                      <w:sz w:val="36"/>
                      <w:szCs w:val="36"/>
                      <w:lang w:val="en-AU"/>
                    </w:rPr>
                  </w:pPr>
                  <w:r>
                    <w:rPr>
                      <w:b/>
                      <w:sz w:val="32"/>
                      <w:szCs w:val="32"/>
                      <w:lang w:val="en-AU"/>
                    </w:rPr>
                    <w:t>You will receive an email titled HOYA quote request – click to open</w:t>
                  </w:r>
                </w:p>
              </w:txbxContent>
            </v:textbox>
          </v:roundrect>
        </w:pict>
      </w:r>
      <w:r w:rsidR="00191995">
        <w:rPr>
          <w:noProof/>
        </w:rPr>
        <w:drawing>
          <wp:inline distT="0" distB="0" distL="0" distR="0">
            <wp:extent cx="9540875" cy="5751275"/>
            <wp:effectExtent l="19050" t="0" r="317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cstate="print"/>
                    <a:srcRect/>
                    <a:stretch>
                      <a:fillRect/>
                    </a:stretch>
                  </pic:blipFill>
                  <pic:spPr bwMode="auto">
                    <a:xfrm>
                      <a:off x="0" y="0"/>
                      <a:ext cx="9540875" cy="5751275"/>
                    </a:xfrm>
                    <a:prstGeom prst="rect">
                      <a:avLst/>
                    </a:prstGeom>
                    <a:noFill/>
                    <a:ln w="9525">
                      <a:noFill/>
                      <a:miter lim="800000"/>
                      <a:headEnd/>
                      <a:tailEnd/>
                    </a:ln>
                  </pic:spPr>
                </pic:pic>
              </a:graphicData>
            </a:graphic>
          </wp:inline>
        </w:drawing>
      </w:r>
    </w:p>
    <w:p w:rsidR="00191995" w:rsidRDefault="00191995">
      <w:pPr>
        <w:rPr>
          <w:lang w:val="en-AU"/>
        </w:rPr>
      </w:pPr>
    </w:p>
    <w:p w:rsidR="00191995" w:rsidRDefault="00191995">
      <w:pPr>
        <w:rPr>
          <w:lang w:val="en-AU"/>
        </w:rPr>
      </w:pPr>
    </w:p>
    <w:p w:rsidR="00191995" w:rsidRDefault="00C730A6">
      <w:pPr>
        <w:rPr>
          <w:lang w:val="en-AU"/>
        </w:rPr>
      </w:pPr>
      <w:r>
        <w:rPr>
          <w:noProof/>
        </w:rPr>
        <w:pict>
          <v:shape id="_x0000_s1047" type="#_x0000_t62" style="position:absolute;margin-left:565.15pt;margin-top:224.55pt;width:165pt;height:57.75pt;z-index:251678720" adj="-3600,35850" fillcolor="#fabf8f [1945]">
            <v:textbox>
              <w:txbxContent>
                <w:p w:rsidR="00C730A6" w:rsidRPr="00D01F24" w:rsidRDefault="00C730A6" w:rsidP="00C730A6">
                  <w:pPr>
                    <w:jc w:val="center"/>
                    <w:rPr>
                      <w:lang w:val="en-AU"/>
                    </w:rPr>
                  </w:pPr>
                  <w:r>
                    <w:rPr>
                      <w:lang w:val="en-AU"/>
                    </w:rPr>
                    <w:t>Any changes to the Purchase Order will highlighted in yellow</w:t>
                  </w:r>
                </w:p>
              </w:txbxContent>
            </v:textbox>
          </v:shape>
        </w:pict>
      </w:r>
      <w:r w:rsidR="00191995">
        <w:rPr>
          <w:noProof/>
        </w:rPr>
        <w:drawing>
          <wp:inline distT="0" distB="0" distL="0" distR="0">
            <wp:extent cx="9540875" cy="5751275"/>
            <wp:effectExtent l="19050" t="0" r="317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 cstate="print"/>
                    <a:srcRect/>
                    <a:stretch>
                      <a:fillRect/>
                    </a:stretch>
                  </pic:blipFill>
                  <pic:spPr bwMode="auto">
                    <a:xfrm>
                      <a:off x="0" y="0"/>
                      <a:ext cx="9540875" cy="5751275"/>
                    </a:xfrm>
                    <a:prstGeom prst="rect">
                      <a:avLst/>
                    </a:prstGeom>
                    <a:noFill/>
                    <a:ln w="9525">
                      <a:noFill/>
                      <a:miter lim="800000"/>
                      <a:headEnd/>
                      <a:tailEnd/>
                    </a:ln>
                  </pic:spPr>
                </pic:pic>
              </a:graphicData>
            </a:graphic>
          </wp:inline>
        </w:drawing>
      </w:r>
    </w:p>
    <w:p w:rsidR="006B7CE1" w:rsidRPr="006B7CE1" w:rsidRDefault="000C49B5">
      <w:pPr>
        <w:rPr>
          <w:lang w:val="en-AU"/>
        </w:rPr>
      </w:pPr>
      <w:r>
        <w:rPr>
          <w:i/>
          <w:noProof/>
        </w:rPr>
        <w:lastRenderedPageBreak/>
        <w:pict>
          <v:shape id="_x0000_s1052" type="#_x0000_t62" style="position:absolute;margin-left:256.9pt;margin-top:411.3pt;width:145.5pt;height:44.25pt;z-index:251682816" adj="-11431,5784" fillcolor="#fabf8f [1945]">
            <v:textbox>
              <w:txbxContent>
                <w:p w:rsidR="00C83132" w:rsidRPr="00D01F24" w:rsidRDefault="000C49B5" w:rsidP="00C83132">
                  <w:pPr>
                    <w:jc w:val="center"/>
                    <w:rPr>
                      <w:lang w:val="en-AU"/>
                    </w:rPr>
                  </w:pPr>
                  <w:r>
                    <w:rPr>
                      <w:lang w:val="en-AU"/>
                    </w:rPr>
                    <w:t>Click here to Save &amp; Send back to the optometrist</w:t>
                  </w:r>
                </w:p>
              </w:txbxContent>
            </v:textbox>
          </v:shape>
        </w:pict>
      </w:r>
      <w:r>
        <w:rPr>
          <w:i/>
          <w:noProof/>
        </w:rPr>
        <w:pict>
          <v:shape id="_x0000_s1053" type="#_x0000_t62" style="position:absolute;margin-left:53.65pt;margin-top:238.8pt;width:135.75pt;height:35.25pt;z-index:251683840" adj="27129,41729" fillcolor="#fabf8f [1945]">
            <v:textbox>
              <w:txbxContent>
                <w:p w:rsidR="00C83132" w:rsidRPr="00D01F24" w:rsidRDefault="000C49B5" w:rsidP="00C83132">
                  <w:pPr>
                    <w:jc w:val="center"/>
                    <w:rPr>
                      <w:lang w:val="en-AU"/>
                    </w:rPr>
                  </w:pPr>
                  <w:r>
                    <w:rPr>
                      <w:lang w:val="en-AU"/>
                    </w:rPr>
                    <w:t>Click Denied or Approved</w:t>
                  </w:r>
                </w:p>
              </w:txbxContent>
            </v:textbox>
          </v:shape>
        </w:pict>
      </w:r>
      <w:r>
        <w:rPr>
          <w:i/>
          <w:noProof/>
        </w:rPr>
        <w:pict>
          <v:shape id="_x0000_s1051" type="#_x0000_t62" style="position:absolute;margin-left:421.9pt;margin-top:294.15pt;width:139.5pt;height:39.15pt;z-index:251681792" adj="27213,-24083" fillcolor="#fabf8f [1945]">
            <v:textbox>
              <w:txbxContent>
                <w:p w:rsidR="00C83132" w:rsidRPr="00D01F24" w:rsidRDefault="000C49B5" w:rsidP="00C83132">
                  <w:pPr>
                    <w:jc w:val="center"/>
                    <w:rPr>
                      <w:lang w:val="en-AU"/>
                    </w:rPr>
                  </w:pPr>
                  <w:r>
                    <w:rPr>
                      <w:lang w:val="en-AU"/>
                    </w:rPr>
                    <w:t>Review &amp; confirm pricing</w:t>
                  </w:r>
                </w:p>
              </w:txbxContent>
            </v:textbox>
          </v:shape>
        </w:pict>
      </w:r>
      <w:r>
        <w:rPr>
          <w:i/>
          <w:noProof/>
        </w:rPr>
        <w:pict>
          <v:shapetype id="_x0000_t202" coordsize="21600,21600" o:spt="202" path="m,l,21600r21600,l21600,xe">
            <v:stroke joinstyle="miter"/>
            <v:path gradientshapeok="t" o:connecttype="rect"/>
          </v:shapetype>
          <v:shape id="_x0000_s1054" type="#_x0000_t202" style="position:absolute;margin-left:223.15pt;margin-top:351.9pt;width:89.25pt;height:36.15pt;z-index:251684864" strokecolor="white [3212]">
            <v:textbox>
              <w:txbxContent>
                <w:p w:rsidR="000C49B5" w:rsidRPr="000C49B5" w:rsidRDefault="000C49B5" w:rsidP="000C49B5">
                  <w:pPr>
                    <w:jc w:val="center"/>
                    <w:rPr>
                      <w:b/>
                      <w:color w:val="FF0000"/>
                      <w:lang w:val="en-AU"/>
                    </w:rPr>
                  </w:pPr>
                  <w:r w:rsidRPr="000C49B5">
                    <w:rPr>
                      <w:b/>
                      <w:color w:val="FF0000"/>
                      <w:lang w:val="en-AU"/>
                    </w:rPr>
                    <w:t>Add any comments here</w:t>
                  </w:r>
                </w:p>
              </w:txbxContent>
            </v:textbox>
          </v:shape>
        </w:pict>
      </w:r>
      <w:r w:rsidR="003E68DF" w:rsidRPr="003E68DF">
        <w:rPr>
          <w:i/>
          <w:lang w:val="en-AU"/>
        </w:rPr>
        <w:t xml:space="preserve">.... </w:t>
      </w:r>
      <w:proofErr w:type="gramStart"/>
      <w:r w:rsidR="003E68DF" w:rsidRPr="003E68DF">
        <w:rPr>
          <w:i/>
          <w:lang w:val="en-AU"/>
        </w:rPr>
        <w:t>second</w:t>
      </w:r>
      <w:proofErr w:type="gramEnd"/>
      <w:r w:rsidR="003E68DF" w:rsidRPr="003E68DF">
        <w:rPr>
          <w:i/>
          <w:lang w:val="en-AU"/>
        </w:rPr>
        <w:t xml:space="preserve"> part of screen shot.</w:t>
      </w:r>
      <w:r w:rsidR="00191995">
        <w:rPr>
          <w:noProof/>
        </w:rPr>
        <w:drawing>
          <wp:inline distT="0" distB="0" distL="0" distR="0">
            <wp:extent cx="9540875" cy="5751275"/>
            <wp:effectExtent l="19050" t="0" r="317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 cstate="print"/>
                    <a:srcRect/>
                    <a:stretch>
                      <a:fillRect/>
                    </a:stretch>
                  </pic:blipFill>
                  <pic:spPr bwMode="auto">
                    <a:xfrm>
                      <a:off x="0" y="0"/>
                      <a:ext cx="9540875" cy="5751275"/>
                    </a:xfrm>
                    <a:prstGeom prst="rect">
                      <a:avLst/>
                    </a:prstGeom>
                    <a:noFill/>
                    <a:ln w="9525">
                      <a:noFill/>
                      <a:miter lim="800000"/>
                      <a:headEnd/>
                      <a:tailEnd/>
                    </a:ln>
                  </pic:spPr>
                </pic:pic>
              </a:graphicData>
            </a:graphic>
          </wp:inline>
        </w:drawing>
      </w:r>
    </w:p>
    <w:sectPr w:rsidR="006B7CE1" w:rsidRPr="006B7CE1" w:rsidSect="00D57CF2">
      <w:pgSz w:w="16839" w:h="11907" w:orient="landscape" w:code="9"/>
      <w:pgMar w:top="1134" w:right="907" w:bottom="1134" w:left="90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compat/>
  <w:rsids>
    <w:rsidRoot w:val="006B7CE1"/>
    <w:rsid w:val="00047CAF"/>
    <w:rsid w:val="00075D25"/>
    <w:rsid w:val="000C49B5"/>
    <w:rsid w:val="000D15D3"/>
    <w:rsid w:val="00191995"/>
    <w:rsid w:val="002266D9"/>
    <w:rsid w:val="002A50B9"/>
    <w:rsid w:val="003655D1"/>
    <w:rsid w:val="003E68DF"/>
    <w:rsid w:val="004A0982"/>
    <w:rsid w:val="004B39FF"/>
    <w:rsid w:val="0053419F"/>
    <w:rsid w:val="00622712"/>
    <w:rsid w:val="006B7CE1"/>
    <w:rsid w:val="00900F01"/>
    <w:rsid w:val="00956871"/>
    <w:rsid w:val="00A86FB0"/>
    <w:rsid w:val="00AB571D"/>
    <w:rsid w:val="00B27D59"/>
    <w:rsid w:val="00B701BF"/>
    <w:rsid w:val="00C3187D"/>
    <w:rsid w:val="00C667EB"/>
    <w:rsid w:val="00C730A6"/>
    <w:rsid w:val="00C83132"/>
    <w:rsid w:val="00C915D8"/>
    <w:rsid w:val="00C92F10"/>
    <w:rsid w:val="00CD4F11"/>
    <w:rsid w:val="00D01F24"/>
    <w:rsid w:val="00D57CF2"/>
    <w:rsid w:val="00D83107"/>
    <w:rsid w:val="00DF59C3"/>
    <w:rsid w:val="00E75A88"/>
    <w:rsid w:val="00E81D73"/>
    <w:rsid w:val="00EF7A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lime"/>
      <o:colormenu v:ext="edit" fillcolor="none [1945]" strokecolor="none [3212]"/>
    </o:shapedefaults>
    <o:shapelayout v:ext="edit">
      <o:idmap v:ext="edit" data="1"/>
      <o:rules v:ext="edit">
        <o:r id="V:Rule2" type="callout" idref="#_x0000_s1026"/>
        <o:r id="V:Rule3" type="callout" idref="#_x0000_s1027"/>
        <o:r id="V:Rule4" type="callout" idref="#_x0000_s1029"/>
        <o:r id="V:Rule5" type="callout" idref="#_x0000_s1030"/>
        <o:r id="V:Rule6" type="callout" idref="#_x0000_s1031"/>
        <o:r id="V:Rule7" type="callout" idref="#_x0000_s1032"/>
        <o:r id="V:Rule8" type="callout" idref="#_x0000_s1033"/>
        <o:r id="V:Rule9" type="callout" idref="#_x0000_s1034"/>
        <o:r id="V:Rule10" type="callout" idref="#_x0000_s1035"/>
        <o:r id="V:Rule11" type="callout" idref="#_x0000_s1036"/>
        <o:r id="V:Rule12" type="callout" idref="#_x0000_s1037"/>
        <o:r id="V:Rule13" type="callout" idref="#_x0000_s1038"/>
        <o:r id="V:Rule14" type="callout" idref="#_x0000_s1039"/>
        <o:r id="V:Rule15" type="callout" idref="#_x0000_s1040"/>
        <o:r id="V:Rule16" type="callout" idref="#_x0000_s1041"/>
        <o:r id="V:Rule17" type="callout" idref="#_x0000_s1042"/>
        <o:r id="V:Rule18" type="callout" idref="#_x0000_s1046"/>
        <o:r id="V:Rule19" type="callout" idref="#_x0000_s1047"/>
        <o:r id="V:Rule20" type="callout" idref="#_x0000_s1048"/>
        <o:r id="V:Rule22" type="callout" idref="#_x0000_s1050"/>
        <o:r id="V:Rule23" type="callout" idref="#_x0000_s1051"/>
        <o:r id="V:Rule24" type="callout" idref="#_x0000_s1052"/>
        <o:r id="V:Rule25" type="callout" idref="#_x0000_s105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71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7CE1"/>
    <w:rPr>
      <w:rFonts w:ascii="Tahoma" w:hAnsi="Tahoma" w:cs="Tahoma"/>
      <w:sz w:val="16"/>
      <w:szCs w:val="16"/>
    </w:rPr>
  </w:style>
  <w:style w:type="character" w:customStyle="1" w:styleId="BalloonTextChar">
    <w:name w:val="Balloon Text Char"/>
    <w:basedOn w:val="DefaultParagraphFont"/>
    <w:link w:val="BalloonText"/>
    <w:uiPriority w:val="99"/>
    <w:semiHidden/>
    <w:rsid w:val="006B7CE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3188</TotalTime>
  <Pages>15</Pages>
  <Words>250</Words>
  <Characters>1426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1</cp:revision>
  <dcterms:created xsi:type="dcterms:W3CDTF">2012-03-02T01:57:00Z</dcterms:created>
  <dcterms:modified xsi:type="dcterms:W3CDTF">2012-03-04T20:53:00Z</dcterms:modified>
</cp:coreProperties>
</file>